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6659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  <w:r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  <w:t xml:space="preserve">   </w:t>
      </w:r>
    </w:p>
    <w:p w14:paraId="5E1E6847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4F93670D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64E52FD8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47694E4E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2DEDE233" w14:textId="77777777" w:rsidR="00DC2C51" w:rsidRPr="00FA2A13" w:rsidRDefault="00DC2C51" w:rsidP="00AB7904">
      <w:pPr>
        <w:spacing w:line="240" w:lineRule="atLeast"/>
        <w:ind w:rightChars="-244" w:right="-512"/>
        <w:rPr>
          <w:rFonts w:ascii="华文中宋" w:eastAsia="华文中宋" w:hAnsi="华文中宋"/>
          <w:b/>
          <w:bCs/>
          <w:color w:val="FF0000"/>
          <w:spacing w:val="-78"/>
          <w:w w:val="33"/>
          <w:sz w:val="140"/>
          <w:szCs w:val="140"/>
        </w:rPr>
      </w:pPr>
      <w:r w:rsidRPr="00993834">
        <w:rPr>
          <w:rFonts w:ascii="华文中宋" w:eastAsia="华文中宋" w:hAnsi="华文中宋" w:cs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19489024"/>
        </w:rPr>
        <w:t>自贡市鹭</w:t>
      </w:r>
      <w:proofErr w:type="gramStart"/>
      <w:r w:rsidRPr="00993834">
        <w:rPr>
          <w:rFonts w:ascii="华文中宋" w:eastAsia="华文中宋" w:hAnsi="华文中宋" w:cs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19489024"/>
        </w:rPr>
        <w:t>燊</w:t>
      </w:r>
      <w:proofErr w:type="gramEnd"/>
      <w:r w:rsidRPr="00993834">
        <w:rPr>
          <w:rFonts w:ascii="华文中宋" w:eastAsia="华文中宋" w:hAnsi="华文中宋" w:cs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19489024"/>
        </w:rPr>
        <w:t>文化旅游产业集团有限公司文</w:t>
      </w:r>
      <w:r w:rsidRPr="00993834">
        <w:rPr>
          <w:rFonts w:ascii="华文中宋" w:eastAsia="华文中宋" w:hAnsi="华文中宋" w:cs="华文中宋" w:hint="eastAsia"/>
          <w:b/>
          <w:bCs/>
          <w:color w:val="FF0000"/>
          <w:spacing w:val="-2"/>
          <w:w w:val="32"/>
          <w:kern w:val="0"/>
          <w:sz w:val="140"/>
          <w:szCs w:val="140"/>
          <w:fitText w:val="8624" w:id="-1719489024"/>
        </w:rPr>
        <w:t>件</w:t>
      </w:r>
    </w:p>
    <w:p w14:paraId="1A0B8C88" w14:textId="5820F4BD" w:rsidR="00DC2C51" w:rsidRDefault="00DC2C51">
      <w:pPr>
        <w:spacing w:line="600" w:lineRule="exact"/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鹭</w:t>
      </w:r>
      <w:proofErr w:type="gramStart"/>
      <w:r>
        <w:rPr>
          <w:rFonts w:ascii="华文仿宋" w:eastAsia="华文仿宋" w:hAnsi="华文仿宋" w:cs="华文仿宋" w:hint="eastAsia"/>
          <w:sz w:val="30"/>
          <w:szCs w:val="30"/>
        </w:rPr>
        <w:t>燊文旅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>〔</w:t>
      </w:r>
      <w:r>
        <w:rPr>
          <w:rFonts w:ascii="华文仿宋" w:eastAsia="华文仿宋" w:hAnsi="华文仿宋" w:cs="华文仿宋"/>
          <w:sz w:val="30"/>
          <w:szCs w:val="30"/>
        </w:rPr>
        <w:t>2021</w:t>
      </w:r>
      <w:r>
        <w:rPr>
          <w:rFonts w:ascii="华文仿宋" w:eastAsia="华文仿宋" w:hAnsi="华文仿宋" w:cs="华文仿宋" w:hint="eastAsia"/>
          <w:sz w:val="30"/>
          <w:szCs w:val="30"/>
        </w:rPr>
        <w:t>〕</w:t>
      </w:r>
      <w:r>
        <w:rPr>
          <w:rFonts w:ascii="华文仿宋" w:eastAsia="华文仿宋" w:hAnsi="华文仿宋" w:cs="华文仿宋"/>
          <w:sz w:val="30"/>
          <w:szCs w:val="30"/>
        </w:rPr>
        <w:t>1</w:t>
      </w:r>
      <w:r w:rsidR="008D1C4B">
        <w:rPr>
          <w:rFonts w:ascii="华文仿宋" w:eastAsia="华文仿宋" w:hAnsi="华文仿宋" w:cs="华文仿宋"/>
          <w:sz w:val="30"/>
          <w:szCs w:val="30"/>
        </w:rPr>
        <w:t>5</w:t>
      </w:r>
      <w:r>
        <w:rPr>
          <w:rFonts w:ascii="华文仿宋" w:eastAsia="华文仿宋" w:hAnsi="华文仿宋" w:cs="华文仿宋" w:hint="eastAsia"/>
          <w:sz w:val="30"/>
          <w:szCs w:val="30"/>
        </w:rPr>
        <w:t>号</w:t>
      </w:r>
      <w:r>
        <w:rPr>
          <w:rFonts w:ascii="华文仿宋" w:eastAsia="华文仿宋" w:hAnsi="华文仿宋" w:cs="华文仿宋"/>
          <w:sz w:val="30"/>
          <w:szCs w:val="30"/>
        </w:rPr>
        <w:t xml:space="preserve">                    </w:t>
      </w:r>
    </w:p>
    <w:p w14:paraId="481AF441" w14:textId="77777777" w:rsidR="00DC2C51" w:rsidRDefault="00865057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 w14:anchorId="56F525A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8.05pt;width:442.2pt;height:0;z-index:5" strokecolor="red" strokeweight="2.25pt"/>
        </w:pict>
      </w:r>
      <w:r>
        <w:rPr>
          <w:noProof/>
        </w:rPr>
        <w:pict w14:anchorId="15B25FC0">
          <v:line id="_x0000_s1027" style="position:absolute;left:0;text-align:left;z-index:4" from="5.4pt,2.25pt" to="420.15pt,2.25pt" stroked="f"/>
        </w:pict>
      </w:r>
    </w:p>
    <w:p w14:paraId="4D1939F4" w14:textId="77777777" w:rsidR="00DC2C51" w:rsidRDefault="00DC2C51" w:rsidP="000E7114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BD12566" w14:textId="31497766" w:rsidR="00DC2C51" w:rsidRPr="00367A29" w:rsidRDefault="00DC2C51" w:rsidP="00367A29"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关于</w:t>
      </w:r>
      <w:r w:rsidR="007B63E8">
        <w:rPr>
          <w:rFonts w:ascii="宋体" w:hAnsi="宋体" w:cs="宋体" w:hint="eastAsia"/>
          <w:b/>
          <w:bCs/>
          <w:color w:val="000000"/>
          <w:sz w:val="44"/>
          <w:szCs w:val="44"/>
        </w:rPr>
        <w:t>游代华同志任命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的通知</w:t>
      </w:r>
    </w:p>
    <w:p w14:paraId="01949925" w14:textId="28647C09" w:rsidR="00DC2C51" w:rsidRDefault="00DC2C51">
      <w:pPr>
        <w:spacing w:line="600" w:lineRule="exact"/>
        <w:rPr>
          <w:rFonts w:ascii="方正小标宋简体" w:eastAsia="方正小标宋简体" w:hAnsi="宋体"/>
          <w:b/>
          <w:bCs/>
          <w:sz w:val="32"/>
          <w:szCs w:val="32"/>
        </w:rPr>
      </w:pPr>
    </w:p>
    <w:p w14:paraId="31F720D7" w14:textId="77777777" w:rsidR="00993834" w:rsidRPr="001306CE" w:rsidRDefault="00993834">
      <w:pPr>
        <w:spacing w:line="600" w:lineRule="exact"/>
        <w:rPr>
          <w:rFonts w:ascii="方正小标宋简体" w:eastAsia="方正小标宋简体" w:hAnsi="宋体" w:hint="eastAsia"/>
          <w:b/>
          <w:bCs/>
          <w:sz w:val="32"/>
          <w:szCs w:val="32"/>
        </w:rPr>
      </w:pPr>
    </w:p>
    <w:p w14:paraId="3CC3C0D0" w14:textId="5D4B4FC4" w:rsidR="00DC2C51" w:rsidRDefault="00DC2C5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公司各部门及</w:t>
      </w:r>
      <w:r w:rsidR="00651D29">
        <w:rPr>
          <w:rFonts w:ascii="仿宋" w:eastAsia="仿宋" w:hAnsi="仿宋" w:cs="仿宋" w:hint="eastAsia"/>
          <w:sz w:val="32"/>
          <w:szCs w:val="32"/>
        </w:rPr>
        <w:t>各分（子）公司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4D3DADEB" w14:textId="069B7032" w:rsidR="00DC2C51" w:rsidRPr="00B9661F" w:rsidRDefault="007B63E8" w:rsidP="00B90222">
      <w:pPr>
        <w:pStyle w:val="New"/>
        <w:spacing w:line="360" w:lineRule="auto"/>
        <w:ind w:firstLineChars="150" w:firstLine="450"/>
        <w:rPr>
          <w:rFonts w:ascii="仿宋" w:eastAsia="仿宋" w:hAnsi="仿宋"/>
          <w:color w:val="000000"/>
          <w:kern w:val="2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因公司业务发展需要，经董事会研究决定，任命游代华同志为公司总经理一职，代表公司全面开展业务。</w:t>
      </w:r>
    </w:p>
    <w:p w14:paraId="5D260315" w14:textId="4C7ED4D4" w:rsidR="00DC2C51" w:rsidRDefault="00DC2C51">
      <w:pPr>
        <w:pStyle w:val="New"/>
        <w:spacing w:line="360" w:lineRule="auto"/>
        <w:rPr>
          <w:rFonts w:ascii="仿宋" w:eastAsia="仿宋" w:hAnsi="仿宋"/>
        </w:rPr>
      </w:pPr>
    </w:p>
    <w:p w14:paraId="38B7A315" w14:textId="77F81CD7" w:rsidR="00170CF7" w:rsidRDefault="00170CF7">
      <w:pPr>
        <w:pStyle w:val="New"/>
        <w:spacing w:line="360" w:lineRule="auto"/>
        <w:rPr>
          <w:rFonts w:ascii="仿宋" w:eastAsia="仿宋" w:hAnsi="仿宋"/>
        </w:rPr>
      </w:pPr>
    </w:p>
    <w:p w14:paraId="3588E699" w14:textId="77777777" w:rsidR="00170CF7" w:rsidRDefault="00170CF7">
      <w:pPr>
        <w:pStyle w:val="New"/>
        <w:spacing w:line="360" w:lineRule="auto"/>
        <w:rPr>
          <w:rFonts w:ascii="仿宋" w:eastAsia="仿宋" w:hAnsi="仿宋"/>
        </w:rPr>
      </w:pPr>
    </w:p>
    <w:p w14:paraId="00C5A375" w14:textId="77777777" w:rsidR="004B3A12" w:rsidRDefault="004B3A12">
      <w:pPr>
        <w:pStyle w:val="New"/>
        <w:spacing w:line="360" w:lineRule="auto"/>
        <w:rPr>
          <w:rFonts w:ascii="仿宋" w:eastAsia="仿宋" w:hAnsi="仿宋"/>
        </w:rPr>
      </w:pPr>
    </w:p>
    <w:p w14:paraId="442D5959" w14:textId="77777777" w:rsidR="00DC2C51" w:rsidRDefault="00DC2C51">
      <w:pPr>
        <w:pStyle w:val="New"/>
        <w:spacing w:line="500" w:lineRule="exact"/>
        <w:jc w:val="right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自贡市鹭</w:t>
      </w:r>
      <w:proofErr w:type="gramStart"/>
      <w:r>
        <w:rPr>
          <w:rFonts w:ascii="仿宋" w:eastAsia="仿宋" w:hAnsi="仿宋" w:cs="仿宋" w:hint="eastAsia"/>
        </w:rPr>
        <w:t>燊</w:t>
      </w:r>
      <w:proofErr w:type="gramEnd"/>
      <w:r>
        <w:rPr>
          <w:rFonts w:ascii="仿宋" w:eastAsia="仿宋" w:hAnsi="仿宋" w:cs="仿宋" w:hint="eastAsia"/>
        </w:rPr>
        <w:t>文化旅游产业集团有限公司</w:t>
      </w:r>
    </w:p>
    <w:p w14:paraId="3D495A36" w14:textId="3AA51101" w:rsidR="00DC2C51" w:rsidRDefault="00DC2C51" w:rsidP="004B3A12">
      <w:pPr>
        <w:pStyle w:val="New"/>
        <w:spacing w:line="500" w:lineRule="exact"/>
        <w:ind w:right="1280"/>
        <w:jc w:val="right"/>
        <w:rPr>
          <w:rFonts w:ascii="仿宋_GB2312"/>
        </w:rPr>
      </w:pPr>
      <w:r>
        <w:rPr>
          <w:rFonts w:ascii="仿宋" w:eastAsia="仿宋" w:hAnsi="仿宋" w:cs="仿宋"/>
        </w:rPr>
        <w:t>2021</w:t>
      </w:r>
      <w:r>
        <w:rPr>
          <w:rFonts w:ascii="仿宋" w:eastAsia="仿宋" w:hAnsi="仿宋" w:cs="仿宋" w:hint="eastAsia"/>
        </w:rPr>
        <w:t>年</w:t>
      </w:r>
      <w:r w:rsidR="003D63B8">
        <w:rPr>
          <w:rFonts w:ascii="仿宋" w:eastAsia="仿宋" w:hAnsi="仿宋" w:cs="仿宋"/>
        </w:rPr>
        <w:t>8</w:t>
      </w:r>
      <w:r>
        <w:rPr>
          <w:rFonts w:ascii="仿宋" w:eastAsia="仿宋" w:hAnsi="仿宋" w:cs="仿宋" w:hint="eastAsia"/>
        </w:rPr>
        <w:t>月</w:t>
      </w:r>
      <w:r w:rsidR="003D63B8"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>日</w:t>
      </w:r>
    </w:p>
    <w:p w14:paraId="4216AB19" w14:textId="15A918A6" w:rsidR="00DC2C51" w:rsidRDefault="00DC2C51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132352E7" w14:textId="4D301D0B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49D70085" w14:textId="583BB9C5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0652910A" w14:textId="2892D146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23733D74" w14:textId="17094882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5A2F73FF" w14:textId="6981F67E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39DA3F74" w14:textId="04C10C67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15362CC8" w14:textId="064FB9F9" w:rsidR="00AF6BD5" w:rsidRDefault="00AF6BD5" w:rsidP="00422200">
      <w:pPr>
        <w:pStyle w:val="New"/>
        <w:spacing w:line="500" w:lineRule="exact"/>
        <w:ind w:right="2560"/>
        <w:rPr>
          <w:rFonts w:ascii="仿宋_GB2312"/>
        </w:rPr>
      </w:pPr>
    </w:p>
    <w:p w14:paraId="3B9E35DC" w14:textId="3F851FCC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7121BE02" w14:textId="368337F5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630674C3" w14:textId="09BA56FA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4CA76B25" w14:textId="4DC6385E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486D4464" w14:textId="22E58CCB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5B5700C4" w14:textId="33C541CF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317A7D8A" w14:textId="77777777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487DF944" w14:textId="3C40C6FE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1C1ED0D9" w14:textId="653ECEC0" w:rsidR="0017362E" w:rsidRDefault="0017362E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358E8540" w14:textId="77777777" w:rsidR="0017362E" w:rsidRDefault="0017362E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7B1EDFD5" w14:textId="77777777" w:rsidR="00170CF7" w:rsidRDefault="00170CF7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7AAEC3FB" w14:textId="77777777" w:rsidR="00DC2C51" w:rsidRPr="00184443" w:rsidRDefault="00DC2C51">
      <w:pPr>
        <w:spacing w:line="360" w:lineRule="exact"/>
        <w:jc w:val="left"/>
        <w:rPr>
          <w:rFonts w:ascii="仿宋_GB2312" w:eastAsia="仿宋_GB2312" w:hAnsi="仿宋_GB2312"/>
          <w:b/>
          <w:bCs/>
          <w:color w:val="333333"/>
          <w:sz w:val="32"/>
          <w:szCs w:val="32"/>
        </w:rPr>
      </w:pPr>
    </w:p>
    <w:p w14:paraId="1DA17596" w14:textId="242665FC" w:rsidR="00DC2C51" w:rsidRDefault="00DC2C51">
      <w:pPr>
        <w:spacing w:line="360" w:lineRule="exact"/>
        <w:jc w:val="left"/>
        <w:rPr>
          <w:rFonts w:ascii="宋体"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主题词：</w:t>
      </w:r>
      <w:r w:rsidR="008D1C4B">
        <w:rPr>
          <w:rFonts w:ascii="宋体" w:hAnsi="宋体" w:cs="宋体" w:hint="eastAsia"/>
          <w:color w:val="333333"/>
          <w:sz w:val="32"/>
          <w:szCs w:val="32"/>
        </w:rPr>
        <w:t>职务 任命</w:t>
      </w:r>
    </w:p>
    <w:p w14:paraId="5628C9A4" w14:textId="77777777" w:rsidR="00DC2C51" w:rsidRDefault="00865057">
      <w:pPr>
        <w:spacing w:line="360" w:lineRule="exact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/>
          <w:noProof/>
          <w:color w:val="333333"/>
          <w:sz w:val="32"/>
          <w:szCs w:val="32"/>
        </w:rPr>
      </w:r>
      <w:r>
        <w:rPr>
          <w:rFonts w:ascii="仿宋_GB2312" w:eastAsia="仿宋_GB2312" w:hAnsi="仿宋_GB2312"/>
          <w:noProof/>
          <w:color w:val="333333"/>
          <w:sz w:val="32"/>
          <w:szCs w:val="32"/>
        </w:rPr>
        <w:pict w14:anchorId="3AB69578">
          <v:group id="_x0000_s1028" style="width:453.55pt;height:2.85pt;mso-position-horizontal-relative:char;mso-position-vertical-relative:line" coordsize="8173,167">
            <v:rect id="图片 5" o:spid="_x0000_s1029" style="position:absolute;width:8173;height:167" fillcolor="black" stroked="f"/>
            <w10:anchorlock/>
          </v:group>
        </w:pict>
      </w:r>
    </w:p>
    <w:p w14:paraId="75CC83B9" w14:textId="062C37B6" w:rsidR="00DC2C51" w:rsidRDefault="00DC2C51">
      <w:pPr>
        <w:spacing w:line="260" w:lineRule="atLeast"/>
        <w:jc w:val="left"/>
        <w:textAlignment w:val="bottom"/>
        <w:rPr>
          <w:rFonts w:ascii="华文仿宋" w:eastAsia="华文仿宋" w:hAnsi="华文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报：</w:t>
      </w:r>
      <w:r w:rsidR="007B63E8">
        <w:rPr>
          <w:rFonts w:ascii="华文仿宋" w:eastAsia="华文仿宋" w:hAnsi="华文仿宋" w:cs="华文仿宋" w:hint="eastAsia"/>
          <w:sz w:val="30"/>
          <w:szCs w:val="30"/>
        </w:rPr>
        <w:t>决策委员会、董事会</w:t>
      </w:r>
    </w:p>
    <w:p w14:paraId="3A31EEB4" w14:textId="2C8289BB" w:rsidR="00DC2C51" w:rsidRPr="00422200" w:rsidRDefault="00DC2C51" w:rsidP="007B63E8">
      <w:pPr>
        <w:spacing w:line="260" w:lineRule="atLeast"/>
        <w:jc w:val="left"/>
        <w:textAlignment w:val="bottom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送：</w:t>
      </w:r>
      <w:r w:rsidR="007B63E8">
        <w:rPr>
          <w:rFonts w:ascii="仿宋" w:eastAsia="仿宋" w:hAnsi="仿宋" w:cs="仿宋" w:hint="eastAsia"/>
          <w:sz w:val="32"/>
          <w:szCs w:val="32"/>
        </w:rPr>
        <w:t>公司各部、各分子公司</w:t>
      </w:r>
      <w:r w:rsidR="00865057">
        <w:rPr>
          <w:rFonts w:ascii="仿宋" w:eastAsia="仿宋" w:hAnsi="仿宋"/>
          <w:noProof/>
          <w:sz w:val="32"/>
          <w:szCs w:val="32"/>
        </w:rPr>
      </w:r>
      <w:r w:rsidR="00865057">
        <w:rPr>
          <w:rFonts w:ascii="仿宋" w:eastAsia="仿宋" w:hAnsi="仿宋"/>
          <w:noProof/>
          <w:sz w:val="32"/>
          <w:szCs w:val="32"/>
        </w:rPr>
        <w:pict w14:anchorId="16DDEDEF">
          <v:group id="_x0000_s1030" style="width:453.55pt;height:2.85pt;mso-position-horizontal-relative:char;mso-position-vertical-relative:line" coordsize="8247,167">
            <v:rect id="图片 7" o:spid="_x0000_s1031" style="position:absolute;width:8247;height:167" fillcolor="black" stroked="f"/>
            <w10:anchorlock/>
          </v:group>
        </w:pict>
      </w:r>
    </w:p>
    <w:p w14:paraId="289F4E67" w14:textId="26EA9291" w:rsidR="00DC2C51" w:rsidRDefault="00DC2C51" w:rsidP="00AB7904">
      <w:pPr>
        <w:spacing w:line="260" w:lineRule="atLeast"/>
        <w:ind w:firstLineChars="50" w:firstLine="160"/>
        <w:jc w:val="lef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自贡市鹭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文化旅游产业集团有限公司</w:t>
      </w:r>
    </w:p>
    <w:p w14:paraId="028F8530" w14:textId="248E5450" w:rsidR="00DC2C51" w:rsidRDefault="00DC2C51" w:rsidP="00C211CA">
      <w:pPr>
        <w:spacing w:line="260" w:lineRule="atLeast"/>
        <w:jc w:val="righ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3D63B8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D63B8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日印发</w:t>
      </w:r>
      <w:r w:rsidR="00865057">
        <w:rPr>
          <w:rFonts w:ascii="仿宋_GB2312" w:eastAsia="仿宋_GB2312" w:hAnsi="仿宋_GB2312"/>
          <w:noProof/>
          <w:sz w:val="32"/>
          <w:szCs w:val="32"/>
        </w:rPr>
      </w:r>
      <w:r w:rsidR="00865057">
        <w:rPr>
          <w:rFonts w:ascii="仿宋_GB2312" w:eastAsia="仿宋_GB2312" w:hAnsi="仿宋_GB2312"/>
          <w:noProof/>
          <w:sz w:val="32"/>
          <w:szCs w:val="32"/>
        </w:rPr>
        <w:pict w14:anchorId="4FA217F8">
          <v:group id="_x0000_s1032" style="width:453.55pt;height:2.85pt;mso-position-horizontal-relative:char;mso-position-vertical-relative:line" coordsize="8247,167">
            <v:rect id="图片 9" o:spid="_x0000_s1033" style="position:absolute;width:8247;height:167" fillcolor="black" stroked="f"/>
            <w10:anchorlock/>
          </v:group>
        </w:pict>
      </w:r>
    </w:p>
    <w:sectPr w:rsidR="00DC2C51" w:rsidSect="0018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8F8D" w14:textId="77777777" w:rsidR="00865057" w:rsidRDefault="00865057" w:rsidP="003D63B8">
      <w:r>
        <w:separator/>
      </w:r>
    </w:p>
  </w:endnote>
  <w:endnote w:type="continuationSeparator" w:id="0">
    <w:p w14:paraId="761DB6CB" w14:textId="77777777" w:rsidR="00865057" w:rsidRDefault="00865057" w:rsidP="003D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FC9A" w14:textId="77777777" w:rsidR="00865057" w:rsidRDefault="00865057" w:rsidP="003D63B8">
      <w:r>
        <w:separator/>
      </w:r>
    </w:p>
  </w:footnote>
  <w:footnote w:type="continuationSeparator" w:id="0">
    <w:p w14:paraId="74D01EB4" w14:textId="77777777" w:rsidR="00865057" w:rsidRDefault="00865057" w:rsidP="003D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890"/>
    <w:multiLevelType w:val="hybridMultilevel"/>
    <w:tmpl w:val="67AA6430"/>
    <w:lvl w:ilvl="0" w:tplc="03425BD8">
      <w:start w:val="1"/>
      <w:numFmt w:val="japaneseCounting"/>
      <w:lvlText w:val="%1、"/>
      <w:lvlJc w:val="left"/>
      <w:pPr>
        <w:ind w:left="1320" w:hanging="72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77A"/>
    <w:rsid w:val="0001399E"/>
    <w:rsid w:val="000518C3"/>
    <w:rsid w:val="00071CC3"/>
    <w:rsid w:val="00083F30"/>
    <w:rsid w:val="00090FC1"/>
    <w:rsid w:val="000A141B"/>
    <w:rsid w:val="000E7114"/>
    <w:rsid w:val="001306CE"/>
    <w:rsid w:val="00136C5F"/>
    <w:rsid w:val="00170CF7"/>
    <w:rsid w:val="0017362E"/>
    <w:rsid w:val="00177C6D"/>
    <w:rsid w:val="0018369B"/>
    <w:rsid w:val="00184443"/>
    <w:rsid w:val="001B48E6"/>
    <w:rsid w:val="001F62C8"/>
    <w:rsid w:val="00200EBB"/>
    <w:rsid w:val="0020142C"/>
    <w:rsid w:val="00227F94"/>
    <w:rsid w:val="00254136"/>
    <w:rsid w:val="0027054B"/>
    <w:rsid w:val="002D6DA6"/>
    <w:rsid w:val="002E06A5"/>
    <w:rsid w:val="002E06EC"/>
    <w:rsid w:val="002E6F80"/>
    <w:rsid w:val="00316FD9"/>
    <w:rsid w:val="00336DC4"/>
    <w:rsid w:val="00367A29"/>
    <w:rsid w:val="003B6D20"/>
    <w:rsid w:val="003C5D81"/>
    <w:rsid w:val="003D63B8"/>
    <w:rsid w:val="00400985"/>
    <w:rsid w:val="00416F3F"/>
    <w:rsid w:val="00422200"/>
    <w:rsid w:val="004451DC"/>
    <w:rsid w:val="00445CC3"/>
    <w:rsid w:val="00496647"/>
    <w:rsid w:val="004A277A"/>
    <w:rsid w:val="004B3A12"/>
    <w:rsid w:val="004B4548"/>
    <w:rsid w:val="004E2F9F"/>
    <w:rsid w:val="004E41D0"/>
    <w:rsid w:val="00523E48"/>
    <w:rsid w:val="00542840"/>
    <w:rsid w:val="005A5D97"/>
    <w:rsid w:val="005E1266"/>
    <w:rsid w:val="00604FFC"/>
    <w:rsid w:val="00606D9E"/>
    <w:rsid w:val="00625342"/>
    <w:rsid w:val="006401BB"/>
    <w:rsid w:val="00651D29"/>
    <w:rsid w:val="00684382"/>
    <w:rsid w:val="006D442B"/>
    <w:rsid w:val="006D7654"/>
    <w:rsid w:val="006E66E7"/>
    <w:rsid w:val="007518C3"/>
    <w:rsid w:val="007B63E8"/>
    <w:rsid w:val="007C1442"/>
    <w:rsid w:val="007C57CB"/>
    <w:rsid w:val="007D7D93"/>
    <w:rsid w:val="008404CA"/>
    <w:rsid w:val="00865057"/>
    <w:rsid w:val="008C66F7"/>
    <w:rsid w:val="008D1C4B"/>
    <w:rsid w:val="008E3790"/>
    <w:rsid w:val="008E3BE7"/>
    <w:rsid w:val="009327E7"/>
    <w:rsid w:val="00932E57"/>
    <w:rsid w:val="00943250"/>
    <w:rsid w:val="00950A21"/>
    <w:rsid w:val="00993834"/>
    <w:rsid w:val="009C60F3"/>
    <w:rsid w:val="009E6106"/>
    <w:rsid w:val="00A02AF0"/>
    <w:rsid w:val="00A64481"/>
    <w:rsid w:val="00A8438E"/>
    <w:rsid w:val="00A84532"/>
    <w:rsid w:val="00AA207D"/>
    <w:rsid w:val="00AB7904"/>
    <w:rsid w:val="00AC4D14"/>
    <w:rsid w:val="00AD3810"/>
    <w:rsid w:val="00AE19CC"/>
    <w:rsid w:val="00AF6BD5"/>
    <w:rsid w:val="00B05069"/>
    <w:rsid w:val="00B23106"/>
    <w:rsid w:val="00B25B40"/>
    <w:rsid w:val="00B52FB6"/>
    <w:rsid w:val="00B61FCC"/>
    <w:rsid w:val="00B7799F"/>
    <w:rsid w:val="00B83810"/>
    <w:rsid w:val="00B90222"/>
    <w:rsid w:val="00B9661F"/>
    <w:rsid w:val="00C211CA"/>
    <w:rsid w:val="00C3658E"/>
    <w:rsid w:val="00C43D13"/>
    <w:rsid w:val="00CA3959"/>
    <w:rsid w:val="00D3272E"/>
    <w:rsid w:val="00D921B8"/>
    <w:rsid w:val="00D92E71"/>
    <w:rsid w:val="00DC2C51"/>
    <w:rsid w:val="00E17AD4"/>
    <w:rsid w:val="00E501C8"/>
    <w:rsid w:val="00EF4331"/>
    <w:rsid w:val="00F32F7F"/>
    <w:rsid w:val="00F40F98"/>
    <w:rsid w:val="00F45913"/>
    <w:rsid w:val="00F57738"/>
    <w:rsid w:val="00F82888"/>
    <w:rsid w:val="00F86754"/>
    <w:rsid w:val="00FA2A13"/>
    <w:rsid w:val="02D96703"/>
    <w:rsid w:val="1E8707C6"/>
    <w:rsid w:val="242D4260"/>
    <w:rsid w:val="3A741479"/>
    <w:rsid w:val="3BDC5429"/>
    <w:rsid w:val="3CAE1698"/>
    <w:rsid w:val="3CFC06C4"/>
    <w:rsid w:val="5B9B6623"/>
    <w:rsid w:val="61C1674A"/>
    <w:rsid w:val="63F64C5D"/>
    <w:rsid w:val="6A3A420C"/>
    <w:rsid w:val="6D450DFD"/>
    <w:rsid w:val="7008174E"/>
    <w:rsid w:val="73ED72F4"/>
    <w:rsid w:val="7DA0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5B329FA"/>
  <w15:docId w15:val="{FA06FBBE-776F-47C1-8FDE-DA04502F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9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3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18369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8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18369B"/>
    <w:rPr>
      <w:rFonts w:ascii="Times New Roman" w:eastAsia="宋体" w:hAnsi="Times New Roman" w:cs="Times New Roman"/>
      <w:sz w:val="18"/>
      <w:szCs w:val="18"/>
    </w:rPr>
  </w:style>
  <w:style w:type="character" w:styleId="a7">
    <w:name w:val="Emphasis"/>
    <w:uiPriority w:val="99"/>
    <w:qFormat/>
    <w:rsid w:val="0018369B"/>
    <w:rPr>
      <w:i/>
      <w:iCs/>
    </w:rPr>
  </w:style>
  <w:style w:type="paragraph" w:customStyle="1" w:styleId="New">
    <w:name w:val="正文 New"/>
    <w:uiPriority w:val="99"/>
    <w:rsid w:val="0018369B"/>
    <w:pPr>
      <w:widowControl w:val="0"/>
      <w:spacing w:line="560" w:lineRule="exact"/>
      <w:jc w:val="both"/>
    </w:pPr>
    <w:rPr>
      <w:rFonts w:ascii="Times New Roman" w:eastAsia="仿宋_GB2312" w:hAnsi="Times New Roman"/>
      <w:sz w:val="32"/>
      <w:szCs w:val="32"/>
    </w:rPr>
  </w:style>
  <w:style w:type="paragraph" w:styleId="a8">
    <w:name w:val="List Paragraph"/>
    <w:basedOn w:val="a"/>
    <w:uiPriority w:val="99"/>
    <w:qFormat/>
    <w:rsid w:val="00184443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rsid w:val="00684382"/>
    <w:pPr>
      <w:ind w:leftChars="2500" w:left="100"/>
    </w:pPr>
  </w:style>
  <w:style w:type="character" w:customStyle="1" w:styleId="aa">
    <w:name w:val="日期 字符"/>
    <w:link w:val="a9"/>
    <w:uiPriority w:val="99"/>
    <w:semiHidden/>
    <w:locked/>
    <w:rsid w:val="00684382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Administrator</cp:lastModifiedBy>
  <cp:revision>64</cp:revision>
  <cp:lastPrinted>2021-11-29T06:03:00Z</cp:lastPrinted>
  <dcterms:created xsi:type="dcterms:W3CDTF">2021-08-27T03:28:00Z</dcterms:created>
  <dcterms:modified xsi:type="dcterms:W3CDTF">2021-11-29T06:11:00Z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85F5416587DA45569CCB18626CA47E1E</vt:lpwstr>
  </property>
</Properties>
</file>